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65D7E" w14:textId="0937DAAA" w:rsidR="004D6DB0" w:rsidRPr="004D6DB0" w:rsidRDefault="004D6DB0" w:rsidP="004D6DB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4D6DB0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t>References and Resources</w:t>
      </w:r>
    </w:p>
    <w:p w14:paraId="7AAD5242" w14:textId="58D342F9" w:rsidR="004D6DB0" w:rsidRPr="004D6DB0" w:rsidRDefault="004D6DB0" w:rsidP="004D6DB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4D6DB0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For </w:t>
      </w:r>
      <w:r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Beep, </w:t>
      </w:r>
      <w:r w:rsidRPr="004D6DB0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Boom, Bang! Solutions for Sound Sensitivities</w:t>
      </w:r>
    </w:p>
    <w:p w14:paraId="6639A39D" w14:textId="77777777" w:rsidR="004D6DB0" w:rsidRPr="004D6DB0" w:rsidRDefault="004D6DB0" w:rsidP="004D6DB0">
      <w:pPr>
        <w:spacing w:after="0" w:line="240" w:lineRule="auto"/>
        <w:rPr>
          <w:rFonts w:ascii="Aptos" w:eastAsia="Aptos" w:hAnsi="Aptos" w:cs="Times New Roman"/>
        </w:rPr>
      </w:pPr>
      <w:r w:rsidRPr="004D6DB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4C46B5B2" w14:textId="6579E378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t xml:space="preserve">Blackwell, E.J.; Bradshaw, J.W.S.; Casey, R.A. Fear Responses to Noises in Domestic Dogs: Prevalence, Risk Factors and </w:t>
      </w:r>
      <w:r w:rsidR="00FC7CBD" w:rsidRPr="004D6DB0">
        <w:rPr>
          <w:rFonts w:ascii="Aptos" w:eastAsia="Aptos" w:hAnsi="Aptos" w:cs="Times New Roman"/>
        </w:rPr>
        <w:t>Cooccurrence</w:t>
      </w:r>
      <w:r w:rsidRPr="004D6DB0">
        <w:rPr>
          <w:rFonts w:ascii="Aptos" w:eastAsia="Aptos" w:hAnsi="Aptos" w:cs="Times New Roman"/>
        </w:rPr>
        <w:t xml:space="preserve"> with Other Fear Related Behaviour. Appl. Anim. </w:t>
      </w:r>
      <w:proofErr w:type="spellStart"/>
      <w:r w:rsidRPr="004D6DB0">
        <w:rPr>
          <w:rFonts w:ascii="Aptos" w:eastAsia="Aptos" w:hAnsi="Aptos" w:cs="Times New Roman"/>
        </w:rPr>
        <w:t>Behav</w:t>
      </w:r>
      <w:proofErr w:type="spellEnd"/>
      <w:r w:rsidRPr="004D6DB0">
        <w:rPr>
          <w:rFonts w:ascii="Aptos" w:eastAsia="Aptos" w:hAnsi="Aptos" w:cs="Times New Roman"/>
        </w:rPr>
        <w:t>. Sci. 2013, 145, 15–25.</w:t>
      </w:r>
    </w:p>
    <w:p w14:paraId="4FB54A93" w14:textId="77777777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t xml:space="preserve">Branson NJ, Rogers LJ.  Relationship between paw preference strength and noise phobia in Canis </w:t>
      </w:r>
      <w:proofErr w:type="spellStart"/>
      <w:r w:rsidRPr="004D6DB0">
        <w:rPr>
          <w:rFonts w:ascii="Aptos" w:eastAsia="Aptos" w:hAnsi="Aptos" w:cs="Times New Roman"/>
        </w:rPr>
        <w:t>familiaris</w:t>
      </w:r>
      <w:proofErr w:type="spellEnd"/>
      <w:r w:rsidRPr="004D6DB0">
        <w:rPr>
          <w:rFonts w:ascii="Aptos" w:eastAsia="Aptos" w:hAnsi="Aptos" w:cs="Times New Roman"/>
        </w:rPr>
        <w:t>.  Journal of Comparative Psychology 2006;120(3):176-183.</w:t>
      </w:r>
    </w:p>
    <w:p w14:paraId="78FACC3B" w14:textId="77777777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t xml:space="preserve">Cottam, N., Dodman, N., and T. Critzer. 2005. Use of a cape (the Storm Defender®) in the treatment of canine (Canis </w:t>
      </w:r>
      <w:proofErr w:type="spellStart"/>
      <w:r w:rsidRPr="004D6DB0">
        <w:rPr>
          <w:rFonts w:ascii="Aptos" w:eastAsia="Aptos" w:hAnsi="Aptos" w:cs="Times New Roman"/>
        </w:rPr>
        <w:t>familiaris</w:t>
      </w:r>
      <w:proofErr w:type="spellEnd"/>
      <w:r w:rsidRPr="004D6DB0">
        <w:rPr>
          <w:rFonts w:ascii="Aptos" w:eastAsia="Aptos" w:hAnsi="Aptos" w:cs="Times New Roman"/>
        </w:rPr>
        <w:t xml:space="preserve">) thunderstorm phobia. In: D. Mills et al. (eds.) Current issues and research in veterinary behavioral medicine: 5th International Veterinary Behavior Meeting. p165-167. Purdue University Press, West Lafayette, IN. </w:t>
      </w:r>
    </w:p>
    <w:p w14:paraId="4879E3AD" w14:textId="77777777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t xml:space="preserve">Cottam, </w:t>
      </w:r>
      <w:proofErr w:type="gramStart"/>
      <w:r w:rsidRPr="004D6DB0">
        <w:rPr>
          <w:rFonts w:ascii="Aptos" w:eastAsia="Aptos" w:hAnsi="Aptos" w:cs="Times New Roman"/>
        </w:rPr>
        <w:t>N;  Dodman</w:t>
      </w:r>
      <w:proofErr w:type="gramEnd"/>
      <w:r w:rsidRPr="004D6DB0">
        <w:rPr>
          <w:rFonts w:ascii="Aptos" w:eastAsia="Aptos" w:hAnsi="Aptos" w:cs="Times New Roman"/>
        </w:rPr>
        <w:t xml:space="preserve">, NH. Comparison of the effectiveness of a purported anti-static cape (the Storm Defender®) vs. a placebo cape in the treatment of canine thunderstorm phobia as assessed by owners’ reports.  Applied Animal Behaviour Science 2009;119(1-2):78–84.  </w:t>
      </w:r>
    </w:p>
    <w:p w14:paraId="07204196" w14:textId="2DF56DB0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t>Grigg, E. K., Chou, J., Parker, E., Gatesy-Davis, A., Clarkson, S. T., Hart, L. A., 2021. Stress</w:t>
      </w:r>
      <w:r w:rsidR="00A33443">
        <w:rPr>
          <w:rFonts w:ascii="Aptos" w:eastAsia="Aptos" w:hAnsi="Aptos" w:cs="Times New Roman"/>
        </w:rPr>
        <w:t xml:space="preserve"> </w:t>
      </w:r>
      <w:r w:rsidRPr="004D6DB0">
        <w:rPr>
          <w:rFonts w:ascii="Aptos" w:eastAsia="Aptos" w:hAnsi="Aptos" w:cs="Times New Roman"/>
        </w:rPr>
        <w:t xml:space="preserve">Related </w:t>
      </w:r>
      <w:proofErr w:type="spellStart"/>
      <w:r w:rsidRPr="004D6DB0">
        <w:rPr>
          <w:rFonts w:ascii="Aptos" w:eastAsia="Aptos" w:hAnsi="Aptos" w:cs="Times New Roman"/>
        </w:rPr>
        <w:t>Behaviours</w:t>
      </w:r>
      <w:proofErr w:type="spellEnd"/>
      <w:r w:rsidRPr="004D6DB0">
        <w:rPr>
          <w:rFonts w:ascii="Aptos" w:eastAsia="Aptos" w:hAnsi="Aptos" w:cs="Times New Roman"/>
        </w:rPr>
        <w:t xml:space="preserve"> in Companion Dogs Exposed to Common Household Noises, and Owners’ Interpretations of Their Dogs’ </w:t>
      </w:r>
      <w:proofErr w:type="spellStart"/>
      <w:r w:rsidRPr="004D6DB0">
        <w:rPr>
          <w:rFonts w:ascii="Aptos" w:eastAsia="Aptos" w:hAnsi="Aptos" w:cs="Times New Roman"/>
        </w:rPr>
        <w:t>Behaviours</w:t>
      </w:r>
      <w:proofErr w:type="spellEnd"/>
      <w:r w:rsidRPr="004D6DB0">
        <w:rPr>
          <w:rFonts w:ascii="Aptos" w:eastAsia="Aptos" w:hAnsi="Aptos" w:cs="Times New Roman"/>
        </w:rPr>
        <w:t>. Front. vet. sci. 8, 760845.</w:t>
      </w:r>
    </w:p>
    <w:p w14:paraId="7B80D3E2" w14:textId="77777777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t xml:space="preserve">Hakanen, E.; Mikkola, S.; Salonen, M.; Puurunen, J.; </w:t>
      </w:r>
      <w:proofErr w:type="spellStart"/>
      <w:r w:rsidRPr="004D6DB0">
        <w:rPr>
          <w:rFonts w:ascii="Aptos" w:eastAsia="Aptos" w:hAnsi="Aptos" w:cs="Times New Roman"/>
        </w:rPr>
        <w:t>Sulkama</w:t>
      </w:r>
      <w:proofErr w:type="spellEnd"/>
      <w:r w:rsidRPr="004D6DB0">
        <w:rPr>
          <w:rFonts w:ascii="Aptos" w:eastAsia="Aptos" w:hAnsi="Aptos" w:cs="Times New Roman"/>
        </w:rPr>
        <w:t xml:space="preserve">, S.; Araujo, C.; </w:t>
      </w:r>
      <w:proofErr w:type="spellStart"/>
      <w:r w:rsidRPr="004D6DB0">
        <w:rPr>
          <w:rFonts w:ascii="Aptos" w:eastAsia="Aptos" w:hAnsi="Aptos" w:cs="Times New Roman"/>
        </w:rPr>
        <w:t>Lohi</w:t>
      </w:r>
      <w:proofErr w:type="spellEnd"/>
      <w:r w:rsidRPr="004D6DB0">
        <w:rPr>
          <w:rFonts w:ascii="Aptos" w:eastAsia="Aptos" w:hAnsi="Aptos" w:cs="Times New Roman"/>
        </w:rPr>
        <w:t>, H. Active and Social Life Is Associated with Lower Non-Social Fearfulness in Pet Dogs. Sci. Rep. 2020, 10, 13774.</w:t>
      </w:r>
    </w:p>
    <w:p w14:paraId="184D6E61" w14:textId="77777777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t xml:space="preserve">Levine ED, Ramos D, Mills DS. 2007. A prospective study of two self-help CD based desensitization and counter-conditioning </w:t>
      </w:r>
      <w:proofErr w:type="spellStart"/>
      <w:r w:rsidRPr="004D6DB0">
        <w:rPr>
          <w:rFonts w:ascii="Aptos" w:eastAsia="Aptos" w:hAnsi="Aptos" w:cs="Times New Roman"/>
        </w:rPr>
        <w:t>programmes</w:t>
      </w:r>
      <w:proofErr w:type="spellEnd"/>
      <w:r w:rsidRPr="004D6DB0">
        <w:rPr>
          <w:rFonts w:ascii="Aptos" w:eastAsia="Aptos" w:hAnsi="Aptos" w:cs="Times New Roman"/>
        </w:rPr>
        <w:t xml:space="preserve"> with the use of dog appeasing pheromone for the treatment of firework fears in dogs (Canis </w:t>
      </w:r>
      <w:proofErr w:type="spellStart"/>
      <w:r w:rsidRPr="004D6DB0">
        <w:rPr>
          <w:rFonts w:ascii="Aptos" w:eastAsia="Aptos" w:hAnsi="Aptos" w:cs="Times New Roman"/>
        </w:rPr>
        <w:t>familiaris</w:t>
      </w:r>
      <w:proofErr w:type="spellEnd"/>
      <w:r w:rsidRPr="004D6DB0">
        <w:rPr>
          <w:rFonts w:ascii="Aptos" w:eastAsia="Aptos" w:hAnsi="Aptos" w:cs="Times New Roman"/>
        </w:rPr>
        <w:t xml:space="preserve">). Applied Animal Behaviour Science 105:311-329.  </w:t>
      </w:r>
    </w:p>
    <w:p w14:paraId="6D903AA7" w14:textId="77777777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t>Lopes Fagundes, A., Hewison, L., McPeake, K., Zulch, H. and Mills, D. (2018). Noise Sensitivities in Dogs: An Exploration of Signs in Dogs with and without Musculoskeletal Pain Using Qualitative Content Analysis. Frontiers in Veterinary Science, 5.</w:t>
      </w:r>
    </w:p>
    <w:p w14:paraId="51271A71" w14:textId="77777777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t xml:space="preserve">Mills, D. Management of Noise Fears and Phobias in Pets. Practice 2005, 27, 248. </w:t>
      </w:r>
    </w:p>
    <w:p w14:paraId="642E51F7" w14:textId="77777777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t xml:space="preserve">Pike, A.L.; Horwitz, D.F.; </w:t>
      </w:r>
      <w:proofErr w:type="spellStart"/>
      <w:r w:rsidRPr="004D6DB0">
        <w:rPr>
          <w:rFonts w:ascii="Aptos" w:eastAsia="Aptos" w:hAnsi="Aptos" w:cs="Times New Roman"/>
        </w:rPr>
        <w:t>Lobprise</w:t>
      </w:r>
      <w:proofErr w:type="spellEnd"/>
      <w:r w:rsidRPr="004D6DB0">
        <w:rPr>
          <w:rFonts w:ascii="Aptos" w:eastAsia="Aptos" w:hAnsi="Aptos" w:cs="Times New Roman"/>
        </w:rPr>
        <w:t xml:space="preserve">, H. An Open-Label Prospective Study of the Use of l-Theanine (Anxitane) in Storm-Sensitive Client-Owned Dogs. J. Vet. </w:t>
      </w:r>
      <w:proofErr w:type="spellStart"/>
      <w:r w:rsidRPr="004D6DB0">
        <w:rPr>
          <w:rFonts w:ascii="Aptos" w:eastAsia="Aptos" w:hAnsi="Aptos" w:cs="Times New Roman"/>
        </w:rPr>
        <w:t>Behav</w:t>
      </w:r>
      <w:proofErr w:type="spellEnd"/>
      <w:r w:rsidRPr="004D6DB0">
        <w:rPr>
          <w:rFonts w:ascii="Aptos" w:eastAsia="Aptos" w:hAnsi="Aptos" w:cs="Times New Roman"/>
        </w:rPr>
        <w:t>. 2015, 10, 324–331.</w:t>
      </w:r>
    </w:p>
    <w:p w14:paraId="600B66AA" w14:textId="77777777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t xml:space="preserve">Riemer, S. Therapy and Prevention of Noise Fears in Dogs- A Review of the Current Evidence for Practitioners. Animals 2023, 13, 3664. </w:t>
      </w:r>
    </w:p>
    <w:p w14:paraId="306E8437" w14:textId="77777777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t xml:space="preserve">Riemer, S. Not a One-Way Road—Severity, Progression and Prevention of Firework Fears in Dogs. </w:t>
      </w:r>
      <w:proofErr w:type="spellStart"/>
      <w:r w:rsidRPr="004D6DB0">
        <w:rPr>
          <w:rFonts w:ascii="Aptos" w:eastAsia="Aptos" w:hAnsi="Aptos" w:cs="Times New Roman"/>
        </w:rPr>
        <w:t>PLoS</w:t>
      </w:r>
      <w:proofErr w:type="spellEnd"/>
      <w:r w:rsidRPr="004D6DB0">
        <w:rPr>
          <w:rFonts w:ascii="Aptos" w:eastAsia="Aptos" w:hAnsi="Aptos" w:cs="Times New Roman"/>
        </w:rPr>
        <w:t xml:space="preserve"> ONE 2019, 14, e0218150.</w:t>
      </w:r>
    </w:p>
    <w:p w14:paraId="1AD30082" w14:textId="77777777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t xml:space="preserve">Salonen, M.; </w:t>
      </w:r>
      <w:proofErr w:type="spellStart"/>
      <w:r w:rsidRPr="004D6DB0">
        <w:rPr>
          <w:rFonts w:ascii="Aptos" w:eastAsia="Aptos" w:hAnsi="Aptos" w:cs="Times New Roman"/>
        </w:rPr>
        <w:t>Sulkama</w:t>
      </w:r>
      <w:proofErr w:type="spellEnd"/>
      <w:r w:rsidRPr="004D6DB0">
        <w:rPr>
          <w:rFonts w:ascii="Aptos" w:eastAsia="Aptos" w:hAnsi="Aptos" w:cs="Times New Roman"/>
        </w:rPr>
        <w:t xml:space="preserve">, S.; Mikkola, S.; Puurunen, J.; Hakanen, E.; </w:t>
      </w:r>
      <w:proofErr w:type="spellStart"/>
      <w:r w:rsidRPr="004D6DB0">
        <w:rPr>
          <w:rFonts w:ascii="Aptos" w:eastAsia="Aptos" w:hAnsi="Aptos" w:cs="Times New Roman"/>
        </w:rPr>
        <w:t>Tiira</w:t>
      </w:r>
      <w:proofErr w:type="spellEnd"/>
      <w:r w:rsidRPr="004D6DB0">
        <w:rPr>
          <w:rFonts w:ascii="Aptos" w:eastAsia="Aptos" w:hAnsi="Aptos" w:cs="Times New Roman"/>
        </w:rPr>
        <w:t xml:space="preserve">, K.; Araujo, C.; </w:t>
      </w:r>
      <w:proofErr w:type="spellStart"/>
      <w:r w:rsidRPr="004D6DB0">
        <w:rPr>
          <w:rFonts w:ascii="Aptos" w:eastAsia="Aptos" w:hAnsi="Aptos" w:cs="Times New Roman"/>
        </w:rPr>
        <w:t>Lohi</w:t>
      </w:r>
      <w:proofErr w:type="spellEnd"/>
      <w:r w:rsidRPr="004D6DB0">
        <w:rPr>
          <w:rFonts w:ascii="Aptos" w:eastAsia="Aptos" w:hAnsi="Aptos" w:cs="Times New Roman"/>
        </w:rPr>
        <w:t>, H. Prevalence, Comorbidity, and Breed Differences in Canine Anxiety in 13,700 Finnish Pet Dogs. Sci. Rep. 2020, 10, 2962.</w:t>
      </w:r>
    </w:p>
    <w:p w14:paraId="2BC73C7E" w14:textId="77777777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lastRenderedPageBreak/>
        <w:t xml:space="preserve">Sheppard G, Mills DS. 2003. Evaluation of dog-appeasing pheromone as a potential treatment for dogs fearful of fireworks. Veterinary Record 152:432-436. </w:t>
      </w:r>
    </w:p>
    <w:p w14:paraId="15686945" w14:textId="77777777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t xml:space="preserve">Sherman, B. L., Mills, D. S., 2008. Canine Anxieties and Phobias: An Update on Separation Anxiety and Noise Aversions. Vet. Clin. N. Am. 38(5), 1081-1106. </w:t>
      </w:r>
    </w:p>
    <w:p w14:paraId="619B3815" w14:textId="77777777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proofErr w:type="spellStart"/>
      <w:r w:rsidRPr="004D6DB0">
        <w:rPr>
          <w:rFonts w:ascii="Aptos" w:eastAsia="Aptos" w:hAnsi="Aptos" w:cs="Times New Roman"/>
        </w:rPr>
        <w:t>Storengen</w:t>
      </w:r>
      <w:proofErr w:type="spellEnd"/>
      <w:r w:rsidRPr="004D6DB0">
        <w:rPr>
          <w:rFonts w:ascii="Aptos" w:eastAsia="Aptos" w:hAnsi="Aptos" w:cs="Times New Roman"/>
        </w:rPr>
        <w:t xml:space="preserve">, L.M., </w:t>
      </w:r>
      <w:proofErr w:type="spellStart"/>
      <w:r w:rsidRPr="004D6DB0">
        <w:rPr>
          <w:rFonts w:ascii="Aptos" w:eastAsia="Aptos" w:hAnsi="Aptos" w:cs="Times New Roman"/>
        </w:rPr>
        <w:t>Lingaas</w:t>
      </w:r>
      <w:proofErr w:type="spellEnd"/>
      <w:r w:rsidRPr="004D6DB0">
        <w:rPr>
          <w:rFonts w:ascii="Aptos" w:eastAsia="Aptos" w:hAnsi="Aptos" w:cs="Times New Roman"/>
        </w:rPr>
        <w:t>, F., (2015). Noise sensitivity in 17 dog breeds: prevalence, breed risk and correlation with fear in other situations. Applied Animal Behaviour Science, </w:t>
      </w:r>
      <w:hyperlink r:id="rId6" w:history="1">
        <w:r w:rsidRPr="004D6DB0">
          <w:rPr>
            <w:rFonts w:ascii="Aptos" w:eastAsia="Aptos" w:hAnsi="Aptos" w:cs="Times New Roman"/>
            <w:color w:val="467886"/>
            <w:u w:val="single"/>
          </w:rPr>
          <w:t>http://dx.doi.org/10.1016/j.applanim.2015.08.020</w:t>
        </w:r>
      </w:hyperlink>
      <w:r w:rsidRPr="004D6DB0">
        <w:rPr>
          <w:rFonts w:ascii="Aptos" w:eastAsia="Aptos" w:hAnsi="Aptos" w:cs="Times New Roman"/>
        </w:rPr>
        <w:t>.</w:t>
      </w:r>
    </w:p>
    <w:p w14:paraId="1AC36A6D" w14:textId="77777777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t>The Harris Poll: Custom Motion Sickness and Noise Aversion Omnibus Pet Owner Quantitative Research Report, December 2018.</w:t>
      </w:r>
    </w:p>
    <w:p w14:paraId="55D6A78C" w14:textId="77777777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t>Willis MB. (1989). Genetics of the dog. Howell Book House, New York.</w:t>
      </w:r>
    </w:p>
    <w:p w14:paraId="26E6786F" w14:textId="77777777" w:rsidR="004D6DB0" w:rsidRPr="004D6DB0" w:rsidRDefault="004D6DB0" w:rsidP="004D6DB0">
      <w:pPr>
        <w:spacing w:line="256" w:lineRule="auto"/>
        <w:rPr>
          <w:rFonts w:ascii="Aptos" w:eastAsia="Aptos" w:hAnsi="Aptos" w:cs="Times New Roman"/>
          <w:b/>
          <w:bCs/>
        </w:rPr>
      </w:pPr>
      <w:r w:rsidRPr="004D6DB0">
        <w:rPr>
          <w:rFonts w:ascii="Aptos" w:eastAsia="Aptos" w:hAnsi="Aptos" w:cs="Times New Roman"/>
          <w:b/>
          <w:bCs/>
        </w:rPr>
        <w:t>Resources:</w:t>
      </w:r>
    </w:p>
    <w:p w14:paraId="72A6F43E" w14:textId="77777777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t xml:space="preserve">Noise Aversion Checklist: </w:t>
      </w:r>
      <w:hyperlink r:id="rId7" w:history="1">
        <w:r w:rsidRPr="004D6DB0">
          <w:rPr>
            <w:rFonts w:ascii="Aptos" w:eastAsia="Aptos" w:hAnsi="Aptos" w:cs="Times New Roman"/>
            <w:color w:val="467886"/>
            <w:u w:val="single"/>
          </w:rPr>
          <w:t>https://www.zoetisus.com/content/_assets/docs/Petcare/sileo/Noise-Aversion-Checklist.pdf</w:t>
        </w:r>
      </w:hyperlink>
    </w:p>
    <w:p w14:paraId="09F4D807" w14:textId="77777777" w:rsidR="004D6DB0" w:rsidRPr="004D6DB0" w:rsidRDefault="004D6DB0" w:rsidP="004D6DB0">
      <w:pPr>
        <w:spacing w:line="256" w:lineRule="auto"/>
        <w:rPr>
          <w:rFonts w:ascii="Aptos" w:eastAsia="Aptos" w:hAnsi="Aptos" w:cs="Times New Roman"/>
          <w:color w:val="467886"/>
          <w:u w:val="single"/>
        </w:rPr>
      </w:pPr>
      <w:r w:rsidRPr="004D6DB0">
        <w:rPr>
          <w:rFonts w:ascii="Aptos" w:eastAsia="Aptos" w:hAnsi="Aptos" w:cs="Times New Roman"/>
        </w:rPr>
        <w:t xml:space="preserve">Osteoarthritis Checklist: </w:t>
      </w:r>
      <w:hyperlink r:id="rId8" w:history="1">
        <w:r w:rsidRPr="004D6DB0">
          <w:rPr>
            <w:rFonts w:ascii="Aptos" w:eastAsia="Aptos" w:hAnsi="Aptos" w:cs="Times New Roman"/>
            <w:color w:val="467886"/>
            <w:u w:val="single"/>
          </w:rPr>
          <w:t>https://www.zoetisus.com/content/pages/Conditions/Petcare/oa-pain/Resources/documents/zoetis-canine-oa-checklist-printable-version.pdf</w:t>
        </w:r>
      </w:hyperlink>
    </w:p>
    <w:p w14:paraId="11102E6E" w14:textId="77777777" w:rsidR="004D6DB0" w:rsidRPr="004D6DB0" w:rsidRDefault="004D6DB0" w:rsidP="004D6DB0">
      <w:pPr>
        <w:spacing w:line="256" w:lineRule="auto"/>
        <w:ind w:left="720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  <w:color w:val="467886"/>
          <w:u w:val="single"/>
        </w:rPr>
        <w:t xml:space="preserve">Online version: </w:t>
      </w:r>
      <w:hyperlink r:id="rId9" w:history="1">
        <w:r w:rsidRPr="004D6DB0">
          <w:rPr>
            <w:rFonts w:ascii="Aptos" w:eastAsia="Aptos" w:hAnsi="Aptos" w:cs="Times New Roman"/>
            <w:color w:val="467886"/>
            <w:u w:val="single"/>
          </w:rPr>
          <w:t>https://www.zoetispetcare.com/checklist/osteoarthritis-checklist</w:t>
        </w:r>
      </w:hyperlink>
      <w:r w:rsidRPr="004D6DB0">
        <w:rPr>
          <w:rFonts w:ascii="Aptos" w:eastAsia="Aptos" w:hAnsi="Aptos" w:cs="Times New Roman"/>
          <w:color w:val="467886"/>
          <w:u w:val="single"/>
        </w:rPr>
        <w:t xml:space="preserve"> </w:t>
      </w:r>
    </w:p>
    <w:p w14:paraId="34D1FA0B" w14:textId="77777777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t xml:space="preserve">Free resource with animated videos: </w:t>
      </w:r>
      <w:hyperlink r:id="rId10" w:history="1">
        <w:r w:rsidRPr="004D6DB0">
          <w:rPr>
            <w:rFonts w:ascii="Aptos" w:eastAsia="Aptos" w:hAnsi="Aptos" w:cs="Times New Roman"/>
            <w:color w:val="467886"/>
            <w:u w:val="single"/>
          </w:rPr>
          <w:t>https://www.fearfreehappyhomes.com/kit/fear-of-thunder-fireworks/</w:t>
        </w:r>
      </w:hyperlink>
    </w:p>
    <w:p w14:paraId="767247CB" w14:textId="77777777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t xml:space="preserve">Link to full video of safe place training and desensitization: </w:t>
      </w:r>
      <w:hyperlink r:id="rId11" w:history="1">
        <w:r w:rsidRPr="004D6DB0">
          <w:rPr>
            <w:rFonts w:ascii="Aptos" w:eastAsia="Aptos" w:hAnsi="Aptos" w:cs="Times New Roman"/>
            <w:color w:val="467886"/>
            <w:u w:val="single"/>
          </w:rPr>
          <w:t>https://vimeo.com/308935325/92980465b9</w:t>
        </w:r>
      </w:hyperlink>
      <w:r w:rsidRPr="004D6DB0">
        <w:rPr>
          <w:rFonts w:ascii="Aptos" w:eastAsia="Aptos" w:hAnsi="Aptos" w:cs="Times New Roman"/>
        </w:rPr>
        <w:t xml:space="preserve"> </w:t>
      </w:r>
    </w:p>
    <w:p w14:paraId="771DFC8C" w14:textId="706C971E" w:rsidR="004D6DB0" w:rsidRDefault="004D6DB0" w:rsidP="004D6DB0">
      <w:pPr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>Videos of Behaviors for Outside:</w:t>
      </w:r>
      <w:r>
        <w:rPr>
          <w:rFonts w:ascii="Aptos" w:eastAsia="Aptos" w:hAnsi="Aptos" w:cs="Times New Roman"/>
        </w:rPr>
        <w:br/>
        <w:t>Find It:</w:t>
      </w:r>
      <w:r w:rsidR="000B27D1" w:rsidRPr="000B27D1">
        <w:t xml:space="preserve"> </w:t>
      </w:r>
      <w:hyperlink r:id="rId12" w:history="1">
        <w:r w:rsidR="000B27D1" w:rsidRPr="004F06E3">
          <w:rPr>
            <w:rStyle w:val="Hyperlink"/>
          </w:rPr>
          <w:t>https://vimeo.com/manage/videos/997464292/26b7189975</w:t>
        </w:r>
      </w:hyperlink>
      <w:r w:rsidR="000B27D1">
        <w:t xml:space="preserve"> </w:t>
      </w:r>
      <w:r>
        <w:rPr>
          <w:rFonts w:ascii="Aptos" w:eastAsia="Aptos" w:hAnsi="Aptos" w:cs="Times New Roman"/>
        </w:rPr>
        <w:br/>
        <w:t>Let’s Go:</w:t>
      </w:r>
      <w:r w:rsidR="0043153A">
        <w:rPr>
          <w:rFonts w:ascii="Aptos" w:eastAsia="Aptos" w:hAnsi="Aptos" w:cs="Times New Roman"/>
        </w:rPr>
        <w:t xml:space="preserve"> </w:t>
      </w:r>
      <w:hyperlink r:id="rId13" w:history="1">
        <w:r w:rsidR="0043153A" w:rsidRPr="004F06E3">
          <w:rPr>
            <w:rStyle w:val="Hyperlink"/>
            <w:rFonts w:ascii="Aptos" w:eastAsia="Aptos" w:hAnsi="Aptos" w:cs="Times New Roman"/>
          </w:rPr>
          <w:t>https://vimeo.com/manage/videos/997465689/25460a8c00</w:t>
        </w:r>
      </w:hyperlink>
      <w:r w:rsidR="0043153A">
        <w:rPr>
          <w:rFonts w:ascii="Aptos" w:eastAsia="Aptos" w:hAnsi="Aptos" w:cs="Times New Roman"/>
        </w:rPr>
        <w:t xml:space="preserve"> </w:t>
      </w:r>
      <w:r>
        <w:rPr>
          <w:rFonts w:ascii="Aptos" w:eastAsia="Aptos" w:hAnsi="Aptos" w:cs="Times New Roman"/>
        </w:rPr>
        <w:br/>
        <w:t xml:space="preserve">Nose touch and follow target: </w:t>
      </w:r>
      <w:hyperlink r:id="rId14" w:history="1">
        <w:r w:rsidRPr="004F06E3">
          <w:rPr>
            <w:rStyle w:val="Hyperlink"/>
            <w:rFonts w:ascii="Aptos" w:eastAsia="Aptos" w:hAnsi="Aptos" w:cs="Times New Roman"/>
          </w:rPr>
          <w:t>https://vimeo.com/164643817/34bc523da8</w:t>
        </w:r>
      </w:hyperlink>
      <w:r>
        <w:rPr>
          <w:rFonts w:ascii="Aptos" w:eastAsia="Aptos" w:hAnsi="Aptos" w:cs="Times New Roman"/>
        </w:rPr>
        <w:t xml:space="preserve"> </w:t>
      </w:r>
    </w:p>
    <w:p w14:paraId="123E933A" w14:textId="79969EC0" w:rsidR="004D6DB0" w:rsidRDefault="004D6DB0" w:rsidP="004D6DB0">
      <w:pPr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 xml:space="preserve">Treat Party video: </w:t>
      </w:r>
      <w:hyperlink r:id="rId15" w:history="1">
        <w:r w:rsidRPr="004F06E3">
          <w:rPr>
            <w:rStyle w:val="Hyperlink"/>
            <w:rFonts w:ascii="Aptos" w:eastAsia="Aptos" w:hAnsi="Aptos" w:cs="Times New Roman"/>
          </w:rPr>
          <w:t>https://vimeo.com/997462663/6899d88a1c</w:t>
        </w:r>
      </w:hyperlink>
      <w:r>
        <w:rPr>
          <w:rFonts w:ascii="Aptos" w:eastAsia="Aptos" w:hAnsi="Aptos" w:cs="Times New Roman"/>
        </w:rPr>
        <w:t xml:space="preserve"> </w:t>
      </w:r>
    </w:p>
    <w:p w14:paraId="193921BF" w14:textId="48196B84" w:rsidR="004D6DB0" w:rsidRPr="004D6DB0" w:rsidRDefault="004D6DB0" w:rsidP="004D6DB0">
      <w:pPr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t xml:space="preserve">Sileo administration: </w:t>
      </w:r>
      <w:hyperlink r:id="rId16" w:history="1">
        <w:r w:rsidRPr="004D6DB0">
          <w:rPr>
            <w:rFonts w:ascii="Aptos" w:eastAsia="Aptos" w:hAnsi="Aptos" w:cs="Times New Roman"/>
            <w:color w:val="467886"/>
            <w:u w:val="single"/>
          </w:rPr>
          <w:t>https://players.brightcove.net/2342494722001/xpfwQjw55_default/index.html?videoId=6353938440112</w:t>
        </w:r>
      </w:hyperlink>
      <w:r w:rsidRPr="004D6DB0">
        <w:rPr>
          <w:rFonts w:ascii="Aptos" w:eastAsia="Aptos" w:hAnsi="Aptos" w:cs="Times New Roman"/>
        </w:rPr>
        <w:t xml:space="preserve"> </w:t>
      </w:r>
    </w:p>
    <w:p w14:paraId="3E4F9F2B" w14:textId="24F7E75B" w:rsidR="001C7915" w:rsidRDefault="001C7915" w:rsidP="001C7915">
      <w:pPr>
        <w:spacing w:line="256" w:lineRule="auto"/>
        <w:rPr>
          <w:rFonts w:ascii="Aptos" w:eastAsia="Aptos" w:hAnsi="Aptos" w:cs="Times New Roman"/>
        </w:rPr>
      </w:pPr>
      <w:r w:rsidRPr="001C7915">
        <w:rPr>
          <w:rFonts w:ascii="Aptos" w:eastAsia="Aptos" w:hAnsi="Aptos" w:cs="Times New Roman"/>
        </w:rPr>
        <w:t>Course taught by Debbie starting in October 2024</w:t>
      </w:r>
      <w:r>
        <w:rPr>
          <w:rFonts w:ascii="Aptos" w:eastAsia="Aptos" w:hAnsi="Aptos" w:cs="Times New Roman"/>
        </w:rPr>
        <w:t xml:space="preserve">: </w:t>
      </w:r>
      <w:hyperlink r:id="rId17" w:anchor="enrolling-soon" w:history="1">
        <w:r w:rsidRPr="0071280B">
          <w:rPr>
            <w:rStyle w:val="Hyperlink"/>
            <w:rFonts w:ascii="Aptos" w:eastAsia="Aptos" w:hAnsi="Aptos" w:cs="Times New Roman"/>
          </w:rPr>
          <w:t>https://karenpryoracademy.com/live-classes/#enrolling-soon</w:t>
        </w:r>
      </w:hyperlink>
      <w:r>
        <w:rPr>
          <w:rFonts w:ascii="Aptos" w:eastAsia="Aptos" w:hAnsi="Aptos" w:cs="Times New Roman"/>
        </w:rPr>
        <w:t xml:space="preserve"> </w:t>
      </w:r>
    </w:p>
    <w:p w14:paraId="3FD05E8C" w14:textId="0F9A06AC" w:rsidR="004D6DB0" w:rsidRPr="004D6DB0" w:rsidRDefault="004D6DB0" w:rsidP="004D6DB0">
      <w:pPr>
        <w:spacing w:line="256" w:lineRule="auto"/>
        <w:rPr>
          <w:rFonts w:ascii="Aptos" w:eastAsia="Aptos" w:hAnsi="Aptos" w:cs="Times New Roman"/>
        </w:rPr>
      </w:pPr>
      <w:r w:rsidRPr="004D6DB0">
        <w:rPr>
          <w:rFonts w:ascii="Aptos" w:eastAsia="Aptos" w:hAnsi="Aptos" w:cs="Times New Roman"/>
        </w:rPr>
        <w:t xml:space="preserve">Email me: </w:t>
      </w:r>
      <w:hyperlink r:id="rId18" w:history="1">
        <w:r w:rsidRPr="004D6DB0">
          <w:rPr>
            <w:rFonts w:ascii="Aptos" w:eastAsia="Aptos" w:hAnsi="Aptos" w:cs="Times New Roman"/>
            <w:color w:val="467886"/>
            <w:u w:val="single"/>
          </w:rPr>
          <w:t>debbie@debbiemartinabc.com</w:t>
        </w:r>
      </w:hyperlink>
    </w:p>
    <w:p w14:paraId="383F054A" w14:textId="77777777" w:rsidR="004913BC" w:rsidRDefault="004913BC"/>
    <w:sectPr w:rsidR="004913BC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405D6" w14:textId="77777777" w:rsidR="005C6D9A" w:rsidRDefault="005C6D9A" w:rsidP="00805203">
      <w:pPr>
        <w:spacing w:after="0" w:line="240" w:lineRule="auto"/>
      </w:pPr>
      <w:r>
        <w:separator/>
      </w:r>
    </w:p>
  </w:endnote>
  <w:endnote w:type="continuationSeparator" w:id="0">
    <w:p w14:paraId="4128642E" w14:textId="77777777" w:rsidR="005C6D9A" w:rsidRDefault="005C6D9A" w:rsidP="0080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CDF9B" w14:textId="54A394D6" w:rsidR="00805203" w:rsidRDefault="00805203">
    <w:pPr>
      <w:pStyle w:val="Footer"/>
    </w:pPr>
    <w:r>
      <w:t>Created by Debbie Martin, LVT, VTS (Behavior), KPA CTP, Elite Fear Free Certified Professional for ATA members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E4216" w14:textId="77777777" w:rsidR="005C6D9A" w:rsidRDefault="005C6D9A" w:rsidP="00805203">
      <w:pPr>
        <w:spacing w:after="0" w:line="240" w:lineRule="auto"/>
      </w:pPr>
      <w:r>
        <w:separator/>
      </w:r>
    </w:p>
  </w:footnote>
  <w:footnote w:type="continuationSeparator" w:id="0">
    <w:p w14:paraId="4E9E9BA8" w14:textId="77777777" w:rsidR="005C6D9A" w:rsidRDefault="005C6D9A" w:rsidP="00805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fTlm/My53IRG8nOurM8RDjLve5bgrau+czXi294nUupSAjNxoBlmSLhSFiyJJiaEqt8meWRzYA2sXIpKT/0YQ==" w:salt="MUdE3DgvmHeXGWZMPa9M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B0"/>
    <w:rsid w:val="000B27D1"/>
    <w:rsid w:val="001C7915"/>
    <w:rsid w:val="002266C4"/>
    <w:rsid w:val="0043153A"/>
    <w:rsid w:val="004903D8"/>
    <w:rsid w:val="004913BC"/>
    <w:rsid w:val="004D6DB0"/>
    <w:rsid w:val="005C6D9A"/>
    <w:rsid w:val="00637F89"/>
    <w:rsid w:val="006D7A6D"/>
    <w:rsid w:val="007050B0"/>
    <w:rsid w:val="00775AA4"/>
    <w:rsid w:val="00784879"/>
    <w:rsid w:val="00805203"/>
    <w:rsid w:val="00A33443"/>
    <w:rsid w:val="00C046C7"/>
    <w:rsid w:val="00DE0DC9"/>
    <w:rsid w:val="00E9395F"/>
    <w:rsid w:val="00F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99491"/>
  <w15:chartTrackingRefBased/>
  <w15:docId w15:val="{12ECED99-0F30-43C7-B6A0-6766125E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D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6D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27D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5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203"/>
  </w:style>
  <w:style w:type="paragraph" w:styleId="Footer">
    <w:name w:val="footer"/>
    <w:basedOn w:val="Normal"/>
    <w:link w:val="FooterChar"/>
    <w:uiPriority w:val="99"/>
    <w:unhideWhenUsed/>
    <w:rsid w:val="00805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etisus.com/content/pages/Conditions/Petcare/oa-pain/Resources/documents/zoetis-canine-oa-checklist-printable-version.pdf" TargetMode="External"/><Relationship Id="rId13" Type="http://schemas.openxmlformats.org/officeDocument/2006/relationships/hyperlink" Target="https://vimeo.com/manage/videos/997465689/25460a8c00" TargetMode="External"/><Relationship Id="rId18" Type="http://schemas.openxmlformats.org/officeDocument/2006/relationships/hyperlink" Target="mailto:debbie@debbiemartinabc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zoetisus.com/content/_assets/docs/Petcare/sileo/Noise-Aversion-Checklist.pdf" TargetMode="External"/><Relationship Id="rId12" Type="http://schemas.openxmlformats.org/officeDocument/2006/relationships/hyperlink" Target="https://vimeo.com/manage/videos/997464292/26b7189975" TargetMode="External"/><Relationship Id="rId17" Type="http://schemas.openxmlformats.org/officeDocument/2006/relationships/hyperlink" Target="https://karenpryoracademy.com/live-class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layers.brightcove.net/2342494722001/xpfwQjw55_default/index.html?videoId=635393844011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x.doi.org/10.1016/j.applanim.2015.08.020" TargetMode="External"/><Relationship Id="rId11" Type="http://schemas.openxmlformats.org/officeDocument/2006/relationships/hyperlink" Target="https://vimeo.com/308935325/92980465b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imeo.com/997462663/6899d88a1c" TargetMode="External"/><Relationship Id="rId10" Type="http://schemas.openxmlformats.org/officeDocument/2006/relationships/hyperlink" Target="https://www.fearfreehappyhomes.com/kit/fear-of-thunder-fireworks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zoetispetcare.com/checklist/osteoarthritis-checklist" TargetMode="External"/><Relationship Id="rId14" Type="http://schemas.openxmlformats.org/officeDocument/2006/relationships/hyperlink" Target="https://vimeo.com/164643817/34bc523d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844</Words>
  <Characters>4816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Veterinary Behavior</dc:creator>
  <cp:keywords/>
  <dc:description/>
  <cp:lastModifiedBy>Veterinary Behavior</cp:lastModifiedBy>
  <cp:revision>8</cp:revision>
  <dcterms:created xsi:type="dcterms:W3CDTF">2024-08-11T18:42:00Z</dcterms:created>
  <dcterms:modified xsi:type="dcterms:W3CDTF">2024-08-11T19:51:00Z</dcterms:modified>
</cp:coreProperties>
</file>